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4AABFFA" w:rsidR="00DB29DB" w:rsidRPr="00A025E3" w:rsidRDefault="00850CEA" w:rsidP="00A025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</w:rPr>
      </w:pPr>
      <w:r w:rsidRPr="00767265">
        <w:rPr>
          <w:rFonts w:ascii="Times New Roman" w:hAnsi="Times New Roman" w:cs="Times New Roman"/>
          <w:i/>
        </w:rPr>
        <w:t>Języki z wody</w:t>
      </w:r>
      <w:r w:rsidRPr="00A025E3">
        <w:rPr>
          <w:rFonts w:ascii="Times New Roman" w:hAnsi="Times New Roman" w:cs="Times New Roman"/>
        </w:rPr>
        <w:t xml:space="preserve"> to dwukanałowa instalacja audio-wideo prezentowana w Pawilonie Polskim na Biennale Sztuki w Wenecji. Przedstawia trzydziestoosobowy chór w zimowym plenerze i na basenie, głównie pod wodą. Czerwień ubrań chóru wyraźnie kontrastuje z szarym krajobrazem i błękitną</w:t>
      </w:r>
      <w:r w:rsidR="00A025E3">
        <w:rPr>
          <w:rFonts w:ascii="Times New Roman" w:hAnsi="Times New Roman" w:cs="Times New Roman"/>
        </w:rPr>
        <w:t>,</w:t>
      </w:r>
      <w:r w:rsidRPr="00A025E3">
        <w:rPr>
          <w:rFonts w:ascii="Times New Roman" w:hAnsi="Times New Roman" w:cs="Times New Roman"/>
        </w:rPr>
        <w:t xml:space="preserve"> podwodną scenerią. </w:t>
      </w:r>
    </w:p>
    <w:p w14:paraId="00000002" w14:textId="0EFABD70" w:rsidR="00DB29DB" w:rsidRPr="00A025E3" w:rsidRDefault="00850CEA" w:rsidP="00A025E3">
      <w:pPr>
        <w:spacing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>Wnętrze pawilonu jest na planie podłużnego prostokąta z wejściem na dłuższym boku. Przestrzeń została zaaranżowana minimalistycznie i spowita jest w półmroku. Na przeciwległej do wejścia ścianie, po lewej stronie, znajduje się ogromny ekran o podstawie ośmiu</w:t>
      </w:r>
      <w:r w:rsidR="00B87EB4" w:rsidRPr="00A025E3">
        <w:rPr>
          <w:rFonts w:ascii="Times New Roman" w:hAnsi="Times New Roman" w:cs="Times New Roman"/>
        </w:rPr>
        <w:t xml:space="preserve"> metrów</w:t>
      </w:r>
      <w:r w:rsidRPr="00A025E3">
        <w:rPr>
          <w:rFonts w:ascii="Times New Roman" w:hAnsi="Times New Roman" w:cs="Times New Roman"/>
        </w:rPr>
        <w:t xml:space="preserve"> i wysokości</w:t>
      </w:r>
      <w:r w:rsidR="00B87EB4" w:rsidRPr="00A025E3">
        <w:rPr>
          <w:rFonts w:ascii="Times New Roman" w:hAnsi="Times New Roman" w:cs="Times New Roman"/>
        </w:rPr>
        <w:t xml:space="preserve"> blisko trz</w:t>
      </w:r>
      <w:r w:rsidR="00893400" w:rsidRPr="00A025E3">
        <w:rPr>
          <w:rFonts w:ascii="Times New Roman" w:hAnsi="Times New Roman" w:cs="Times New Roman"/>
        </w:rPr>
        <w:t>ech</w:t>
      </w:r>
      <w:r w:rsidR="00B87EB4" w:rsidRPr="00A025E3">
        <w:rPr>
          <w:rFonts w:ascii="Times New Roman" w:hAnsi="Times New Roman" w:cs="Times New Roman"/>
        </w:rPr>
        <w:t xml:space="preserve"> i pół metra</w:t>
      </w:r>
      <w:r w:rsidRPr="00A025E3">
        <w:rPr>
          <w:rFonts w:ascii="Times New Roman" w:hAnsi="Times New Roman" w:cs="Times New Roman"/>
        </w:rPr>
        <w:t xml:space="preserve">. Zawieszony został </w:t>
      </w:r>
      <w:r w:rsidR="00B87EB4" w:rsidRPr="00A025E3">
        <w:rPr>
          <w:rFonts w:ascii="Times New Roman" w:hAnsi="Times New Roman" w:cs="Times New Roman"/>
        </w:rPr>
        <w:t xml:space="preserve">trzydzieści pięć centymetrów </w:t>
      </w:r>
      <w:r w:rsidRPr="00A025E3">
        <w:rPr>
          <w:rFonts w:ascii="Times New Roman" w:hAnsi="Times New Roman" w:cs="Times New Roman"/>
        </w:rPr>
        <w:t>nad podłogą. Drugi</w:t>
      </w:r>
      <w:r w:rsidR="00893400" w:rsidRPr="00A025E3">
        <w:rPr>
          <w:rFonts w:ascii="Times New Roman" w:hAnsi="Times New Roman" w:cs="Times New Roman"/>
        </w:rPr>
        <w:t xml:space="preserve"> ekran </w:t>
      </w:r>
      <w:r w:rsidRPr="00A025E3">
        <w:rPr>
          <w:rFonts w:ascii="Times New Roman" w:hAnsi="Times New Roman" w:cs="Times New Roman"/>
        </w:rPr>
        <w:t xml:space="preserve">umieszczony jest </w:t>
      </w:r>
      <w:r w:rsidR="00B87EB4" w:rsidRPr="00A025E3">
        <w:rPr>
          <w:rFonts w:ascii="Times New Roman" w:hAnsi="Times New Roman" w:cs="Times New Roman"/>
        </w:rPr>
        <w:t xml:space="preserve">nad wejściem, </w:t>
      </w:r>
      <w:r w:rsidRPr="00A025E3">
        <w:rPr>
          <w:rFonts w:ascii="Times New Roman" w:hAnsi="Times New Roman" w:cs="Times New Roman"/>
        </w:rPr>
        <w:t>lekko z prawej strony</w:t>
      </w:r>
      <w:r w:rsidR="00B87EB4" w:rsidRPr="00A025E3">
        <w:rPr>
          <w:rFonts w:ascii="Times New Roman" w:hAnsi="Times New Roman" w:cs="Times New Roman"/>
        </w:rPr>
        <w:t>, około tr</w:t>
      </w:r>
      <w:r w:rsidR="00A025E3">
        <w:rPr>
          <w:rFonts w:ascii="Times New Roman" w:hAnsi="Times New Roman" w:cs="Times New Roman"/>
        </w:rPr>
        <w:t>zech</w:t>
      </w:r>
      <w:r w:rsidR="00B87EB4" w:rsidRPr="00A025E3">
        <w:rPr>
          <w:rFonts w:ascii="Times New Roman" w:hAnsi="Times New Roman" w:cs="Times New Roman"/>
        </w:rPr>
        <w:t xml:space="preserve"> metr</w:t>
      </w:r>
      <w:r w:rsidR="00A025E3">
        <w:rPr>
          <w:rFonts w:ascii="Times New Roman" w:hAnsi="Times New Roman" w:cs="Times New Roman"/>
        </w:rPr>
        <w:t>ów</w:t>
      </w:r>
      <w:r w:rsidR="00B87EB4" w:rsidRPr="00A025E3">
        <w:rPr>
          <w:rFonts w:ascii="Times New Roman" w:hAnsi="Times New Roman" w:cs="Times New Roman"/>
        </w:rPr>
        <w:t xml:space="preserve"> nad ziemią</w:t>
      </w:r>
      <w:r w:rsidRPr="00A025E3">
        <w:rPr>
          <w:rFonts w:ascii="Times New Roman" w:hAnsi="Times New Roman" w:cs="Times New Roman"/>
        </w:rPr>
        <w:t>. Ma kształt nieregularnego trapezu i jest równie wielki</w:t>
      </w:r>
      <w:r w:rsidR="00893400" w:rsidRPr="00A025E3">
        <w:rPr>
          <w:rFonts w:ascii="Times New Roman" w:hAnsi="Times New Roman" w:cs="Times New Roman"/>
        </w:rPr>
        <w:t xml:space="preserve"> co pierwszy</w:t>
      </w:r>
      <w:r w:rsidRPr="00A025E3">
        <w:rPr>
          <w:rFonts w:ascii="Times New Roman" w:hAnsi="Times New Roman" w:cs="Times New Roman"/>
        </w:rPr>
        <w:t>. Na obu wyświetlane są filmy. W przestrzeni znajduje się też kilka kubików sześciennych i szeroki postument o powierzchni wyprofilowanej jak fala. Dzięki temu można oglądać projekcje na leżąco. Na</w:t>
      </w:r>
      <w:r w:rsidR="00F44F0B" w:rsidRPr="00A025E3">
        <w:rPr>
          <w:rFonts w:ascii="Times New Roman" w:hAnsi="Times New Roman" w:cs="Times New Roman"/>
        </w:rPr>
        <w:t xml:space="preserve"> krótszej ścianie z prawej strony w</w:t>
      </w:r>
      <w:r w:rsidRPr="00A025E3">
        <w:rPr>
          <w:rFonts w:ascii="Times New Roman" w:hAnsi="Times New Roman" w:cs="Times New Roman"/>
        </w:rPr>
        <w:t xml:space="preserve">yeksponowano na pionowych wydrukach informacje o wystawie. </w:t>
      </w:r>
    </w:p>
    <w:p w14:paraId="75585CF4" w14:textId="77777777" w:rsidR="004B5100" w:rsidRPr="00A025E3" w:rsidRDefault="00850CEA" w:rsidP="00A025E3">
      <w:pPr>
        <w:spacing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 xml:space="preserve">Filmy wyświetlane są jednocześnie. Mają wspólną ścieżkę dźwiękową i angielskie napisy z transkrypcją dźwięku. Na obu ekranach pojawiają się zarówno ujęcia na basenie, jak i plenerowe. </w:t>
      </w:r>
      <w:r w:rsidR="00F44F0B" w:rsidRPr="00A025E3">
        <w:rPr>
          <w:rFonts w:ascii="Times New Roman" w:hAnsi="Times New Roman" w:cs="Times New Roman"/>
        </w:rPr>
        <w:t xml:space="preserve">Sceny zmieniają się co kilkadziesiąt sekund. Powracają, choć nie są identyczne. </w:t>
      </w:r>
      <w:r w:rsidRPr="00A025E3">
        <w:rPr>
          <w:rFonts w:ascii="Times New Roman" w:hAnsi="Times New Roman" w:cs="Times New Roman"/>
        </w:rPr>
        <w:t xml:space="preserve">Na dolnym ekranie przeważają sceny zbiorowe całego chóru lub mniejszych grup. Na górnym dominują zbliżenia i mocno wykadrowane obrazy. </w:t>
      </w:r>
    </w:p>
    <w:p w14:paraId="00000003" w14:textId="44423559" w:rsidR="00DB29DB" w:rsidRPr="00A025E3" w:rsidRDefault="00850CEA" w:rsidP="00A025E3">
      <w:pPr>
        <w:spacing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 xml:space="preserve">Chór naśladuje dźwięki, mówi i śpiewa po angielsku, miga w międzynarodowym języku migowym </w:t>
      </w:r>
      <w:r w:rsidR="00A025E3" w:rsidRPr="00A025E3">
        <w:rPr>
          <w:rFonts w:ascii="Times New Roman" w:hAnsi="Times New Roman" w:cs="Times New Roman"/>
        </w:rPr>
        <w:t>–</w:t>
      </w:r>
      <w:r w:rsidRPr="00A025E3">
        <w:rPr>
          <w:rFonts w:ascii="Times New Roman" w:hAnsi="Times New Roman" w:cs="Times New Roman"/>
        </w:rPr>
        <w:t xml:space="preserve"> International </w:t>
      </w:r>
      <w:proofErr w:type="spellStart"/>
      <w:r w:rsidRPr="00A025E3">
        <w:rPr>
          <w:rFonts w:ascii="Times New Roman" w:hAnsi="Times New Roman" w:cs="Times New Roman"/>
        </w:rPr>
        <w:t>Sign</w:t>
      </w:r>
      <w:proofErr w:type="spellEnd"/>
      <w:r w:rsidRPr="00A025E3">
        <w:rPr>
          <w:rFonts w:ascii="Times New Roman" w:hAnsi="Times New Roman" w:cs="Times New Roman"/>
        </w:rPr>
        <w:t>. Jego ruch ma wyraźną choreografię. W plenerze wszyscy noszą czerwone przeciwdeszczowe peleryny, czerwone kalosze i czapki – przeważnie czarne. W wodzie również ubrani są na czerwono, nie tylko w kostiumy kąpielowe, ale też w długie i krótkie spodnie, spódnice różnej długości, sukienki, koszule, marynarki i inne. Szersze ubrania i długie włosy unoszą się i falują. Większość osób ma pomalowane na czerwono usta, paznokcie u rąk i u nóg. Obciążeni są czarnymi ołowianymi pasami, aby utrzymać się pod wodą. W wielu scenach, również w plenerowych, mają na głowach okularki do pływania.</w:t>
      </w:r>
    </w:p>
    <w:p w14:paraId="00000004" w14:textId="3AFB782C" w:rsidR="00DB29DB" w:rsidRPr="00A025E3" w:rsidRDefault="00850CEA" w:rsidP="00A025E3">
      <w:pPr>
        <w:spacing w:before="240" w:after="240"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>W plenerze dominuje zimowa szaruga. Kadry zostały nakręcone głównie na terenie opuszczonego basenu, ale też nieco nowszego</w:t>
      </w:r>
      <w:r w:rsidR="00893400" w:rsidRPr="00A025E3">
        <w:rPr>
          <w:rFonts w:ascii="Times New Roman" w:hAnsi="Times New Roman" w:cs="Times New Roman"/>
        </w:rPr>
        <w:t xml:space="preserve">, otwartego </w:t>
      </w:r>
      <w:r w:rsidRPr="00A025E3">
        <w:rPr>
          <w:rFonts w:ascii="Times New Roman" w:hAnsi="Times New Roman" w:cs="Times New Roman"/>
        </w:rPr>
        <w:t xml:space="preserve">kompleksu oraz nad Wisłą. Chór stoi w zwartych rzędach lub w grupach, przodem lub bokiem do krawędzi basenu, albo na jego zaśnieżonym dnie. Ustawiony jest też na piaszczystym brzegu rzeki </w:t>
      </w:r>
      <w:r w:rsidR="00893400" w:rsidRPr="00A025E3">
        <w:rPr>
          <w:rFonts w:ascii="Times New Roman" w:hAnsi="Times New Roman" w:cs="Times New Roman"/>
        </w:rPr>
        <w:t xml:space="preserve">i </w:t>
      </w:r>
      <w:r w:rsidRPr="00A025E3">
        <w:rPr>
          <w:rFonts w:ascii="Times New Roman" w:hAnsi="Times New Roman" w:cs="Times New Roman"/>
        </w:rPr>
        <w:t xml:space="preserve">nieco dalej od niego, na udeptanym śniegu. Ruchy chóru powiązane są wyraźnie z wydawanymi odgłosami. Przeważnie są synchroniczne, krótkie i ograniczone, mało jest w nich swobody. Wychylenia do przodu, do tyłu i na boki oraz poruszanie rękami wydają się kluczowe. Chór między innymi faluje dłońmi wzdłuż ciała. </w:t>
      </w:r>
      <w:r w:rsidR="00A025E3">
        <w:rPr>
          <w:rFonts w:ascii="Times New Roman" w:hAnsi="Times New Roman" w:cs="Times New Roman"/>
        </w:rPr>
        <w:t>Z</w:t>
      </w:r>
      <w:r w:rsidR="00A025E3" w:rsidRPr="00A025E3">
        <w:rPr>
          <w:rFonts w:ascii="Times New Roman" w:hAnsi="Times New Roman" w:cs="Times New Roman"/>
        </w:rPr>
        <w:t xml:space="preserve"> kolei </w:t>
      </w:r>
      <w:r w:rsidR="00A025E3">
        <w:rPr>
          <w:rFonts w:ascii="Times New Roman" w:hAnsi="Times New Roman" w:cs="Times New Roman"/>
        </w:rPr>
        <w:t>p</w:t>
      </w:r>
      <w:r w:rsidRPr="00A025E3">
        <w:rPr>
          <w:rFonts w:ascii="Times New Roman" w:hAnsi="Times New Roman" w:cs="Times New Roman"/>
        </w:rPr>
        <w:t>odczas rytmicznego odchylania głów do tyłu ich dłonie dyndają bezwładnie</w:t>
      </w:r>
      <w:r w:rsidR="00A025E3">
        <w:rPr>
          <w:rFonts w:ascii="Times New Roman" w:hAnsi="Times New Roman" w:cs="Times New Roman"/>
        </w:rPr>
        <w:t>, t</w:t>
      </w:r>
      <w:r w:rsidRPr="00A025E3">
        <w:rPr>
          <w:rFonts w:ascii="Times New Roman" w:hAnsi="Times New Roman" w:cs="Times New Roman"/>
        </w:rPr>
        <w:t>o znów trzepoczą szybko, kiedy przygotowują się do energicznego wyprostu ciała. Chó</w:t>
      </w:r>
      <w:r w:rsidR="00892DC3" w:rsidRPr="00A025E3">
        <w:rPr>
          <w:rFonts w:ascii="Times New Roman" w:hAnsi="Times New Roman" w:cs="Times New Roman"/>
        </w:rPr>
        <w:t>r</w:t>
      </w:r>
      <w:r w:rsidRPr="00A025E3">
        <w:rPr>
          <w:rFonts w:ascii="Times New Roman" w:hAnsi="Times New Roman" w:cs="Times New Roman"/>
        </w:rPr>
        <w:t xml:space="preserve"> wyciąga też pionowo ręce, a kończy gest </w:t>
      </w:r>
      <w:r w:rsidRPr="00A025E3">
        <w:rPr>
          <w:rFonts w:ascii="Times New Roman" w:hAnsi="Times New Roman" w:cs="Times New Roman"/>
        </w:rPr>
        <w:lastRenderedPageBreak/>
        <w:t>wyrzuceniem dłoni w przód. Innym razem wszyscy potrząsają rękami przed sobą i kiwają się na boki</w:t>
      </w:r>
      <w:r w:rsidR="00A025E3">
        <w:rPr>
          <w:rFonts w:ascii="Times New Roman" w:hAnsi="Times New Roman" w:cs="Times New Roman"/>
        </w:rPr>
        <w:t xml:space="preserve"> a</w:t>
      </w:r>
      <w:r w:rsidRPr="00A025E3">
        <w:rPr>
          <w:rFonts w:ascii="Times New Roman" w:hAnsi="Times New Roman" w:cs="Times New Roman"/>
        </w:rPr>
        <w:t>lbo unoszą ręce nad głowami i obracają się dookoła. Schylają się w dół i prostują jednocześnie literując w języku migowym. Wśród zbliżeń są też kadry bardziej impresyjne i poetyckie</w:t>
      </w:r>
      <w:r w:rsidR="00A025E3">
        <w:rPr>
          <w:rFonts w:ascii="Times New Roman" w:hAnsi="Times New Roman" w:cs="Times New Roman"/>
        </w:rPr>
        <w:t xml:space="preserve"> jak</w:t>
      </w:r>
      <w:r w:rsidRPr="00A025E3">
        <w:rPr>
          <w:rFonts w:ascii="Times New Roman" w:hAnsi="Times New Roman" w:cs="Times New Roman"/>
        </w:rPr>
        <w:t xml:space="preserve"> odbicia czerwieni ubrań w wodzie czy </w:t>
      </w:r>
      <w:r w:rsidR="00A025E3">
        <w:rPr>
          <w:rFonts w:ascii="Times New Roman" w:hAnsi="Times New Roman" w:cs="Times New Roman"/>
        </w:rPr>
        <w:t xml:space="preserve">widok </w:t>
      </w:r>
      <w:r w:rsidRPr="00A025E3">
        <w:rPr>
          <w:rFonts w:ascii="Times New Roman" w:hAnsi="Times New Roman" w:cs="Times New Roman"/>
        </w:rPr>
        <w:t>brzeg</w:t>
      </w:r>
      <w:r w:rsidR="00A025E3">
        <w:rPr>
          <w:rFonts w:ascii="Times New Roman" w:hAnsi="Times New Roman" w:cs="Times New Roman"/>
        </w:rPr>
        <w:t>u</w:t>
      </w:r>
      <w:r w:rsidRPr="00A025E3">
        <w:rPr>
          <w:rFonts w:ascii="Times New Roman" w:hAnsi="Times New Roman" w:cs="Times New Roman"/>
        </w:rPr>
        <w:t xml:space="preserve"> ubrania powiewającego na wietrze. Ale też topniejące tafle lodu czy strumień opływający kamień.</w:t>
      </w:r>
    </w:p>
    <w:p w14:paraId="5EA42266" w14:textId="5C3DF0DF" w:rsidR="00420CE6" w:rsidRPr="00A025E3" w:rsidRDefault="00850CEA" w:rsidP="00A025E3">
      <w:pPr>
        <w:spacing w:before="240" w:after="240"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>Sceny na basenie są jaśniejsze. Światło przenika przez falującą powierzchnię wody i rzuca na kafelki refleksy, które nieustannie drgają. Więcej jest też</w:t>
      </w:r>
      <w:r w:rsidR="00A025E3">
        <w:rPr>
          <w:rFonts w:ascii="Times New Roman" w:hAnsi="Times New Roman" w:cs="Times New Roman"/>
        </w:rPr>
        <w:t xml:space="preserve"> tu</w:t>
      </w:r>
      <w:r w:rsidRPr="00A025E3">
        <w:rPr>
          <w:rFonts w:ascii="Times New Roman" w:hAnsi="Times New Roman" w:cs="Times New Roman"/>
        </w:rPr>
        <w:t xml:space="preserve"> abstrakcyjnych ujęć. Chórowi, niezależnie od układu pod wodą, towarzyszą ich o</w:t>
      </w:r>
      <w:r w:rsidR="00892DC3" w:rsidRPr="00A025E3">
        <w:rPr>
          <w:rFonts w:ascii="Times New Roman" w:hAnsi="Times New Roman" w:cs="Times New Roman"/>
        </w:rPr>
        <w:t>d</w:t>
      </w:r>
      <w:r w:rsidRPr="00A025E3">
        <w:rPr>
          <w:rFonts w:ascii="Times New Roman" w:hAnsi="Times New Roman" w:cs="Times New Roman"/>
        </w:rPr>
        <w:t>bicia na powierzchni, co dodatkowo estetyzuje ujęcia. Obrazy na tafli są bardziej lub mniej rozmyte. Czasem trudno stwierdzić</w:t>
      </w:r>
      <w:r w:rsidR="00A025E3">
        <w:rPr>
          <w:rFonts w:ascii="Times New Roman" w:hAnsi="Times New Roman" w:cs="Times New Roman"/>
        </w:rPr>
        <w:t>,</w:t>
      </w:r>
      <w:r w:rsidRPr="00A025E3">
        <w:rPr>
          <w:rFonts w:ascii="Times New Roman" w:hAnsi="Times New Roman" w:cs="Times New Roman"/>
        </w:rPr>
        <w:t xml:space="preserve"> czy czerwona, falująca plama to fragment postaci sfilmowanej w dużym zbliżeniu pod wodą, czy </w:t>
      </w:r>
      <w:r w:rsidR="00A025E3">
        <w:rPr>
          <w:rFonts w:ascii="Times New Roman" w:hAnsi="Times New Roman" w:cs="Times New Roman"/>
        </w:rPr>
        <w:t xml:space="preserve">jej </w:t>
      </w:r>
      <w:r w:rsidRPr="00A025E3">
        <w:rPr>
          <w:rFonts w:ascii="Times New Roman" w:hAnsi="Times New Roman" w:cs="Times New Roman"/>
        </w:rPr>
        <w:t>odbicie. Ciekawy efekt udaje się osiągnąć, kiedy chór sto</w:t>
      </w:r>
      <w:r w:rsidR="00892DC3" w:rsidRPr="00A025E3">
        <w:rPr>
          <w:rFonts w:ascii="Times New Roman" w:hAnsi="Times New Roman" w:cs="Times New Roman"/>
        </w:rPr>
        <w:t>i</w:t>
      </w:r>
      <w:r w:rsidRPr="00A025E3">
        <w:rPr>
          <w:rFonts w:ascii="Times New Roman" w:hAnsi="Times New Roman" w:cs="Times New Roman"/>
        </w:rPr>
        <w:t xml:space="preserve"> nieruchomo przy dnie w zwartych układach: rzędach lub trójkątach. Ich głowy są pod wodą lub nad</w:t>
      </w:r>
      <w:r w:rsidR="004B5100" w:rsidRPr="00A025E3">
        <w:rPr>
          <w:rFonts w:ascii="Times New Roman" w:hAnsi="Times New Roman" w:cs="Times New Roman"/>
        </w:rPr>
        <w:t xml:space="preserve"> taflą, poza k</w:t>
      </w:r>
      <w:r w:rsidR="00420CE6" w:rsidRPr="00A025E3">
        <w:rPr>
          <w:rFonts w:ascii="Times New Roman" w:hAnsi="Times New Roman" w:cs="Times New Roman"/>
        </w:rPr>
        <w:t>a</w:t>
      </w:r>
      <w:r w:rsidR="004B5100" w:rsidRPr="00A025E3">
        <w:rPr>
          <w:rFonts w:ascii="Times New Roman" w:hAnsi="Times New Roman" w:cs="Times New Roman"/>
        </w:rPr>
        <w:t>drem</w:t>
      </w:r>
      <w:r w:rsidRPr="00A025E3">
        <w:rPr>
          <w:rFonts w:ascii="Times New Roman" w:hAnsi="Times New Roman" w:cs="Times New Roman"/>
        </w:rPr>
        <w:t xml:space="preserve">. Kamera filmuje </w:t>
      </w:r>
      <w:r w:rsidR="00420CE6" w:rsidRPr="00A025E3">
        <w:rPr>
          <w:rFonts w:ascii="Times New Roman" w:hAnsi="Times New Roman" w:cs="Times New Roman"/>
        </w:rPr>
        <w:t xml:space="preserve">chór </w:t>
      </w:r>
      <w:r w:rsidRPr="00A025E3">
        <w:rPr>
          <w:rFonts w:ascii="Times New Roman" w:hAnsi="Times New Roman" w:cs="Times New Roman"/>
        </w:rPr>
        <w:t xml:space="preserve">z oddali. Jasne nogi na dole przy dnie i </w:t>
      </w:r>
      <w:r w:rsidR="00420CE6" w:rsidRPr="00A025E3">
        <w:rPr>
          <w:rFonts w:ascii="Times New Roman" w:hAnsi="Times New Roman" w:cs="Times New Roman"/>
        </w:rPr>
        <w:t xml:space="preserve">ich przedłużenie w postaci odbicia </w:t>
      </w:r>
      <w:r w:rsidRPr="00A025E3">
        <w:rPr>
          <w:rFonts w:ascii="Times New Roman" w:hAnsi="Times New Roman" w:cs="Times New Roman"/>
        </w:rPr>
        <w:t>mogą przypominać szczebelki. Czerwone ubrania to z kolei plamy nierówno rozłożonej farby.</w:t>
      </w:r>
    </w:p>
    <w:p w14:paraId="00000006" w14:textId="35CA3A79" w:rsidR="00DB29DB" w:rsidRPr="00A025E3" w:rsidRDefault="00850CEA" w:rsidP="00A025E3">
      <w:pPr>
        <w:spacing w:before="240" w:after="240"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>Choreografia częściowo powiela gesty wykonywane w plenerze, na przykład falowanie dłoni przy ciele. Albo też wyciąganie rąk</w:t>
      </w:r>
      <w:r>
        <w:rPr>
          <w:rFonts w:ascii="Times New Roman" w:hAnsi="Times New Roman" w:cs="Times New Roman"/>
        </w:rPr>
        <w:t xml:space="preserve"> z wody</w:t>
      </w:r>
      <w:r w:rsidRPr="00A025E3">
        <w:rPr>
          <w:rFonts w:ascii="Times New Roman" w:hAnsi="Times New Roman" w:cs="Times New Roman"/>
        </w:rPr>
        <w:t xml:space="preserve"> z wyrzuceniem dłoni </w:t>
      </w:r>
      <w:r w:rsidR="00420CE6" w:rsidRPr="00A025E3">
        <w:rPr>
          <w:rFonts w:ascii="Times New Roman" w:hAnsi="Times New Roman" w:cs="Times New Roman"/>
        </w:rPr>
        <w:t xml:space="preserve">w </w:t>
      </w:r>
      <w:r w:rsidRPr="00A025E3">
        <w:rPr>
          <w:rFonts w:ascii="Times New Roman" w:hAnsi="Times New Roman" w:cs="Times New Roman"/>
        </w:rPr>
        <w:t>prz</w:t>
      </w:r>
      <w:r w:rsidR="00420CE6" w:rsidRPr="00A025E3">
        <w:rPr>
          <w:rFonts w:ascii="Times New Roman" w:hAnsi="Times New Roman" w:cs="Times New Roman"/>
        </w:rPr>
        <w:t>ó</w:t>
      </w:r>
      <w:r w:rsidRPr="00A025E3">
        <w:rPr>
          <w:rFonts w:ascii="Times New Roman" w:hAnsi="Times New Roman" w:cs="Times New Roman"/>
        </w:rPr>
        <w:t>d. Na lądzie</w:t>
      </w:r>
      <w:r>
        <w:rPr>
          <w:rFonts w:ascii="Times New Roman" w:hAnsi="Times New Roman" w:cs="Times New Roman"/>
        </w:rPr>
        <w:t xml:space="preserve"> czy</w:t>
      </w:r>
      <w:r w:rsidRPr="00A025E3">
        <w:rPr>
          <w:rFonts w:ascii="Times New Roman" w:hAnsi="Times New Roman" w:cs="Times New Roman"/>
        </w:rPr>
        <w:t xml:space="preserve"> w powietrzu ten gest jest nieoczywisty</w:t>
      </w:r>
      <w:r>
        <w:rPr>
          <w:rFonts w:ascii="Times New Roman" w:hAnsi="Times New Roman" w:cs="Times New Roman"/>
        </w:rPr>
        <w:t>, p</w:t>
      </w:r>
      <w:r w:rsidRPr="00A025E3">
        <w:rPr>
          <w:rFonts w:ascii="Times New Roman" w:hAnsi="Times New Roman" w:cs="Times New Roman"/>
        </w:rPr>
        <w:t xml:space="preserve">od wodą nabiera sensu. To rozpieranie wody rękami, które pozwala płynąć do przodu. </w:t>
      </w:r>
      <w:r w:rsidR="00420CE6" w:rsidRPr="00A025E3">
        <w:rPr>
          <w:rFonts w:ascii="Times New Roman" w:hAnsi="Times New Roman" w:cs="Times New Roman"/>
        </w:rPr>
        <w:t>C</w:t>
      </w:r>
      <w:r w:rsidR="00F44F0B" w:rsidRPr="00A025E3">
        <w:rPr>
          <w:rFonts w:ascii="Times New Roman" w:hAnsi="Times New Roman" w:cs="Times New Roman"/>
        </w:rPr>
        <w:t>hór</w:t>
      </w:r>
      <w:r w:rsidR="005857AC" w:rsidRPr="00A025E3">
        <w:rPr>
          <w:rFonts w:ascii="Times New Roman" w:hAnsi="Times New Roman" w:cs="Times New Roman"/>
        </w:rPr>
        <w:t xml:space="preserve"> </w:t>
      </w:r>
      <w:r w:rsidR="00F44F0B" w:rsidRPr="00A025E3">
        <w:rPr>
          <w:rFonts w:ascii="Times New Roman" w:hAnsi="Times New Roman" w:cs="Times New Roman"/>
        </w:rPr>
        <w:t>musi pokon</w:t>
      </w:r>
      <w:r w:rsidR="001224F0" w:rsidRPr="00A025E3">
        <w:rPr>
          <w:rFonts w:ascii="Times New Roman" w:hAnsi="Times New Roman" w:cs="Times New Roman"/>
        </w:rPr>
        <w:t>ywać opór wody, co spowalnia ruch, ale nadaje mu płynnoś</w:t>
      </w:r>
      <w:r w:rsidR="005857AC" w:rsidRPr="00A025E3">
        <w:rPr>
          <w:rFonts w:ascii="Times New Roman" w:hAnsi="Times New Roman" w:cs="Times New Roman"/>
        </w:rPr>
        <w:t>ć</w:t>
      </w:r>
      <w:r w:rsidR="00294788" w:rsidRPr="00A025E3">
        <w:rPr>
          <w:rFonts w:ascii="Times New Roman" w:hAnsi="Times New Roman" w:cs="Times New Roman"/>
        </w:rPr>
        <w:t xml:space="preserve"> i swobodę</w:t>
      </w:r>
      <w:r w:rsidR="005857AC" w:rsidRPr="00A025E3">
        <w:rPr>
          <w:rFonts w:ascii="Times New Roman" w:hAnsi="Times New Roman" w:cs="Times New Roman"/>
        </w:rPr>
        <w:t>.</w:t>
      </w:r>
      <w:r w:rsidR="0043639D" w:rsidRPr="00A025E3">
        <w:rPr>
          <w:rFonts w:ascii="Times New Roman" w:hAnsi="Times New Roman" w:cs="Times New Roman"/>
        </w:rPr>
        <w:t xml:space="preserve"> </w:t>
      </w:r>
      <w:r w:rsidR="00762177" w:rsidRPr="00A025E3">
        <w:rPr>
          <w:rFonts w:ascii="Times New Roman" w:hAnsi="Times New Roman" w:cs="Times New Roman"/>
        </w:rPr>
        <w:t>P</w:t>
      </w:r>
      <w:r w:rsidR="00420CE6" w:rsidRPr="00A025E3">
        <w:rPr>
          <w:rFonts w:ascii="Times New Roman" w:hAnsi="Times New Roman" w:cs="Times New Roman"/>
        </w:rPr>
        <w:t xml:space="preserve">oszczególne </w:t>
      </w:r>
      <w:r w:rsidRPr="00A025E3">
        <w:rPr>
          <w:rFonts w:ascii="Times New Roman" w:hAnsi="Times New Roman" w:cs="Times New Roman"/>
        </w:rPr>
        <w:t>osoby przepływają między sobą pod wodą i na jej powierzchni. Obracają się do siebie, podpływają do kamery. Podskakują</w:t>
      </w:r>
      <w:r>
        <w:rPr>
          <w:rFonts w:ascii="Times New Roman" w:hAnsi="Times New Roman" w:cs="Times New Roman"/>
        </w:rPr>
        <w:t>,</w:t>
      </w:r>
      <w:r w:rsidRPr="00A025E3">
        <w:rPr>
          <w:rFonts w:ascii="Times New Roman" w:hAnsi="Times New Roman" w:cs="Times New Roman"/>
        </w:rPr>
        <w:t xml:space="preserve"> przebijając taflę nad sobą. W wodzie również wydają dźwięki, mówią i śpiewają, co wyzwala burzę bąbelków</w:t>
      </w:r>
      <w:r>
        <w:rPr>
          <w:rFonts w:ascii="Times New Roman" w:hAnsi="Times New Roman" w:cs="Times New Roman"/>
        </w:rPr>
        <w:t xml:space="preserve"> powietrza</w:t>
      </w:r>
      <w:r w:rsidRPr="00A025E3">
        <w:rPr>
          <w:rFonts w:ascii="Times New Roman" w:hAnsi="Times New Roman" w:cs="Times New Roman"/>
        </w:rPr>
        <w:t>. Zdecydowanie więcej migają, a migane zdania są płynne i czytelne w przeciwieństwie do stłumionej, niezrozumiałej mowy.</w:t>
      </w:r>
    </w:p>
    <w:p w14:paraId="00000007" w14:textId="5B87B0F4" w:rsidR="00DB29DB" w:rsidRPr="00A025E3" w:rsidRDefault="00850CEA" w:rsidP="00A025E3">
      <w:pPr>
        <w:spacing w:before="240" w:after="240"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 xml:space="preserve">Zanurzenie w wodzie daje </w:t>
      </w:r>
      <w:r>
        <w:rPr>
          <w:rFonts w:ascii="Times New Roman" w:hAnsi="Times New Roman" w:cs="Times New Roman"/>
        </w:rPr>
        <w:t>dużo</w:t>
      </w:r>
      <w:r w:rsidRPr="00A025E3">
        <w:rPr>
          <w:rFonts w:ascii="Times New Roman" w:hAnsi="Times New Roman" w:cs="Times New Roman"/>
        </w:rPr>
        <w:t xml:space="preserve"> więcej możliwości różnicowania scen, które rozgrywają się też częściowo nad </w:t>
      </w:r>
      <w:r>
        <w:rPr>
          <w:rFonts w:ascii="Times New Roman" w:hAnsi="Times New Roman" w:cs="Times New Roman"/>
        </w:rPr>
        <w:t>jej powierzchnią</w:t>
      </w:r>
      <w:r w:rsidRPr="00A025E3">
        <w:rPr>
          <w:rFonts w:ascii="Times New Roman" w:hAnsi="Times New Roman" w:cs="Times New Roman"/>
        </w:rPr>
        <w:t>. W jednej z nich kilkanaście osób stoi po szyję w wodzie i pogwizduje</w:t>
      </w:r>
      <w:r>
        <w:rPr>
          <w:rFonts w:ascii="Times New Roman" w:hAnsi="Times New Roman" w:cs="Times New Roman"/>
        </w:rPr>
        <w:t>,</w:t>
      </w:r>
      <w:r w:rsidRPr="00A025E3">
        <w:rPr>
          <w:rFonts w:ascii="Times New Roman" w:hAnsi="Times New Roman" w:cs="Times New Roman"/>
        </w:rPr>
        <w:t xml:space="preserve"> kręcąc głowami na boki. W innej mniejsza grupa stoi w wodzie do ramion i z trudem próbuje wypowiedzieć </w:t>
      </w:r>
      <w:r w:rsidR="00762177" w:rsidRPr="00A025E3">
        <w:rPr>
          <w:rFonts w:ascii="Times New Roman" w:hAnsi="Times New Roman" w:cs="Times New Roman"/>
        </w:rPr>
        <w:t xml:space="preserve">po angielsku </w:t>
      </w:r>
      <w:r w:rsidRPr="00A025E3">
        <w:rPr>
          <w:rFonts w:ascii="Times New Roman" w:hAnsi="Times New Roman" w:cs="Times New Roman"/>
        </w:rPr>
        <w:t>słowo „w</w:t>
      </w:r>
      <w:r w:rsidR="00762177" w:rsidRPr="00A025E3">
        <w:rPr>
          <w:rFonts w:ascii="Times New Roman" w:hAnsi="Times New Roman" w:cs="Times New Roman"/>
        </w:rPr>
        <w:t>oda</w:t>
      </w:r>
      <w:r w:rsidRPr="00A025E3">
        <w:rPr>
          <w:rFonts w:ascii="Times New Roman" w:hAnsi="Times New Roman" w:cs="Times New Roman"/>
        </w:rPr>
        <w:t>”. Kamera uchwyciła też pod wodą krąg kilku postaci zanurzonych w wodzie od kolan do pasa. Ich ramiona i głowy pozostają ponad powierzchnią. Wszyscy patrzą na swoje ręce, które stykają się dłońmi i tworzą promienisty układ. Mącą wodę i migają na jej powierzchni.</w:t>
      </w:r>
    </w:p>
    <w:p w14:paraId="00000008" w14:textId="7F9C7719" w:rsidR="00DB29DB" w:rsidRPr="00A025E3" w:rsidRDefault="00850CEA" w:rsidP="00A025E3">
      <w:pPr>
        <w:spacing w:before="240" w:after="240"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 xml:space="preserve">Pośród chóru wyróżnia się </w:t>
      </w:r>
      <w:r w:rsidR="0043639D" w:rsidRPr="00A025E3">
        <w:rPr>
          <w:rFonts w:ascii="Times New Roman" w:hAnsi="Times New Roman" w:cs="Times New Roman"/>
        </w:rPr>
        <w:t>jedna osoba. Nurkuje nisko bez pasa obciążeniowego. Porusza się bardzo swobodnie jak delfin lub wieloryb. Przepływa pomiędzy chórem. U</w:t>
      </w:r>
      <w:r w:rsidRPr="00A025E3">
        <w:rPr>
          <w:rFonts w:ascii="Times New Roman" w:hAnsi="Times New Roman" w:cs="Times New Roman"/>
        </w:rPr>
        <w:t xml:space="preserve">brana jest w długie spodnie i opiętą bluzkę z długim rękawem. Jest jedyną postacią sfilmowaną </w:t>
      </w:r>
      <w:r w:rsidR="00762177" w:rsidRPr="00A025E3">
        <w:rPr>
          <w:rFonts w:ascii="Times New Roman" w:hAnsi="Times New Roman" w:cs="Times New Roman"/>
        </w:rPr>
        <w:t xml:space="preserve">pod wodą samotnie, </w:t>
      </w:r>
      <w:r w:rsidRPr="00A025E3">
        <w:rPr>
          <w:rFonts w:ascii="Times New Roman" w:hAnsi="Times New Roman" w:cs="Times New Roman"/>
        </w:rPr>
        <w:t xml:space="preserve">w szerokim kadrze. Pojawia się w ostatnich scenach na obu ekranach. Na dolnym zawieszona jest w wodzie </w:t>
      </w:r>
      <w:r w:rsidRPr="00A025E3">
        <w:rPr>
          <w:rFonts w:ascii="Times New Roman" w:hAnsi="Times New Roman" w:cs="Times New Roman"/>
        </w:rPr>
        <w:lastRenderedPageBreak/>
        <w:t>pionowo, głową w dół, dotyka stopami powierzchni i rusza do biegu. Na górnym obraz jest odwrócony, a postać wygląda</w:t>
      </w:r>
      <w:r>
        <w:rPr>
          <w:rFonts w:ascii="Times New Roman" w:hAnsi="Times New Roman" w:cs="Times New Roman"/>
        </w:rPr>
        <w:t xml:space="preserve">, </w:t>
      </w:r>
      <w:r w:rsidRPr="00A025E3">
        <w:rPr>
          <w:rFonts w:ascii="Times New Roman" w:hAnsi="Times New Roman" w:cs="Times New Roman"/>
        </w:rPr>
        <w:t xml:space="preserve">jakby wyskoczyła do góry i wystartowała. </w:t>
      </w:r>
    </w:p>
    <w:p w14:paraId="00000009" w14:textId="77777777" w:rsidR="00DB29DB" w:rsidRPr="00A025E3" w:rsidRDefault="00DB29DB" w:rsidP="00A025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</w:rPr>
      </w:pPr>
    </w:p>
    <w:p w14:paraId="0000000A" w14:textId="77777777" w:rsidR="00DB29DB" w:rsidRPr="00A025E3" w:rsidRDefault="00DB29DB" w:rsidP="00A025E3">
      <w:pPr>
        <w:spacing w:line="360" w:lineRule="auto"/>
        <w:rPr>
          <w:rFonts w:ascii="Times New Roman" w:hAnsi="Times New Roman" w:cs="Times New Roman"/>
        </w:rPr>
      </w:pPr>
    </w:p>
    <w:sectPr w:rsidR="00DB29DB" w:rsidRPr="00A025E3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8A176" w14:textId="77777777" w:rsidR="002C5D5A" w:rsidRDefault="002C5D5A">
      <w:pPr>
        <w:spacing w:after="0" w:line="240" w:lineRule="auto"/>
      </w:pPr>
      <w:r>
        <w:separator/>
      </w:r>
    </w:p>
  </w:endnote>
  <w:endnote w:type="continuationSeparator" w:id="0">
    <w:p w14:paraId="71EBC7C9" w14:textId="77777777" w:rsidR="002C5D5A" w:rsidRDefault="002C5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8705C36-117E-4E02-824E-7950DD201FC7}"/>
    <w:embedBold r:id="rId2" w:fontKey="{EA90FFB2-D125-4870-9742-A800D7D6BDAF}"/>
    <w:embedItalic r:id="rId3" w:fontKey="{56D5B5F0-2AF6-492B-8A23-54ABB237C9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04B3C1A-BCE9-4674-B4A0-011F0B369B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02E28" w14:textId="77777777" w:rsidR="002C5D5A" w:rsidRDefault="002C5D5A">
      <w:pPr>
        <w:spacing w:after="0" w:line="240" w:lineRule="auto"/>
      </w:pPr>
      <w:r>
        <w:separator/>
      </w:r>
    </w:p>
  </w:footnote>
  <w:footnote w:type="continuationSeparator" w:id="0">
    <w:p w14:paraId="5A67892B" w14:textId="77777777" w:rsidR="002C5D5A" w:rsidRDefault="002C5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B" w14:textId="77777777" w:rsidR="00DB29DB" w:rsidRDefault="00DB29D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9DB"/>
    <w:rsid w:val="001224F0"/>
    <w:rsid w:val="00282CEC"/>
    <w:rsid w:val="00294788"/>
    <w:rsid w:val="002C5D5A"/>
    <w:rsid w:val="00420CE6"/>
    <w:rsid w:val="00427C6D"/>
    <w:rsid w:val="0043639D"/>
    <w:rsid w:val="004B5100"/>
    <w:rsid w:val="004F6FD3"/>
    <w:rsid w:val="005857AC"/>
    <w:rsid w:val="00694821"/>
    <w:rsid w:val="00762177"/>
    <w:rsid w:val="00767265"/>
    <w:rsid w:val="00850CEA"/>
    <w:rsid w:val="00892DC3"/>
    <w:rsid w:val="00893400"/>
    <w:rsid w:val="008B7FEA"/>
    <w:rsid w:val="008C3205"/>
    <w:rsid w:val="00912C47"/>
    <w:rsid w:val="00A025E3"/>
    <w:rsid w:val="00A54D10"/>
    <w:rsid w:val="00B87EB4"/>
    <w:rsid w:val="00C82B62"/>
    <w:rsid w:val="00D64071"/>
    <w:rsid w:val="00DB29DB"/>
    <w:rsid w:val="00F4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E3937"/>
  <w15:docId w15:val="{3E32C4A5-B2C6-49B8-A5AA-F8CAC39F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/>
      <w:outlineLvl w:val="0"/>
    </w:pPr>
    <w:rPr>
      <w:rFonts w:ascii="Arial" w:eastAsia="Arial" w:hAnsi="Arial" w:cs="Arial"/>
      <w:b/>
      <w:bCs/>
      <w:color w:val="4472C4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/>
      <w:outlineLvl w:val="1"/>
    </w:pPr>
    <w:rPr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rFonts w:ascii="Arial" w:eastAsia="Arial" w:hAnsi="Arial" w:cs="Arial"/>
      <w:sz w:val="32"/>
      <w:szCs w:val="3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b/>
      <w:bCs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6F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F6F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F6F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6F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6FD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672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WoYJw07dOSj9a9mcqQcecg7T9g==">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882</Words>
  <Characters>5295</Characters>
  <Application>Microsoft Office Word</Application>
  <DocSecurity>4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Jolanta Pieńkos</dc:creator>
  <cp:lastModifiedBy>Anna Kowalska</cp:lastModifiedBy>
  <cp:revision>2</cp:revision>
  <dcterms:created xsi:type="dcterms:W3CDTF">2026-05-05T12:28:00Z</dcterms:created>
  <dcterms:modified xsi:type="dcterms:W3CDTF">2026-05-05T12:28:00Z</dcterms:modified>
</cp:coreProperties>
</file>